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95496" w14:textId="46DC11C0" w:rsidR="00E94164" w:rsidRPr="00E94164" w:rsidRDefault="00E94164" w:rsidP="00E94164">
      <w:pPr>
        <w:rPr>
          <w:lang w:val="en-US"/>
        </w:rPr>
      </w:pPr>
      <w:r w:rsidRPr="00E94164">
        <w:t xml:space="preserve">RNS Number: </w:t>
      </w:r>
    </w:p>
    <w:p w14:paraId="543EED63" w14:textId="38ADED70" w:rsidR="00E94164" w:rsidRDefault="000C3BDC" w:rsidP="00E94164">
      <w:pPr>
        <w:rPr>
          <w:lang w:val="en-US"/>
        </w:rPr>
      </w:pPr>
      <w:r>
        <w:rPr>
          <w:lang w:val="en-US"/>
        </w:rPr>
        <w:t>22</w:t>
      </w:r>
      <w:r w:rsidR="00E94164">
        <w:rPr>
          <w:lang w:val="en-US"/>
        </w:rPr>
        <w:t xml:space="preserve"> </w:t>
      </w:r>
      <w:r>
        <w:rPr>
          <w:lang w:val="en-US"/>
        </w:rPr>
        <w:t>November</w:t>
      </w:r>
      <w:r w:rsidR="00E94164" w:rsidRPr="00E94164">
        <w:rPr>
          <w:lang w:val="en-US"/>
        </w:rPr>
        <w:t xml:space="preserve"> 2021</w:t>
      </w:r>
    </w:p>
    <w:p w14:paraId="57040974" w14:textId="792FF847" w:rsidR="00947542" w:rsidRDefault="00947542" w:rsidP="00E94164">
      <w:pPr>
        <w:jc w:val="center"/>
        <w:rPr>
          <w:lang w:val="en-US"/>
        </w:rPr>
      </w:pPr>
      <w:r>
        <w:rPr>
          <w:lang w:val="en-US"/>
        </w:rPr>
        <w:t>Roebuck Food Group plc (“the Company”)</w:t>
      </w:r>
    </w:p>
    <w:p w14:paraId="6420DED0" w14:textId="0D87E091" w:rsidR="000C3BDC" w:rsidRDefault="00947542" w:rsidP="00E94164">
      <w:pPr>
        <w:jc w:val="center"/>
        <w:rPr>
          <w:lang w:val="en-US"/>
        </w:rPr>
      </w:pPr>
      <w:r>
        <w:rPr>
          <w:lang w:val="en-US"/>
        </w:rPr>
        <w:t xml:space="preserve">(formerly </w:t>
      </w:r>
      <w:r w:rsidR="00E94164">
        <w:rPr>
          <w:lang w:val="en-US"/>
        </w:rPr>
        <w:t>Norish plc</w:t>
      </w:r>
      <w:r>
        <w:rPr>
          <w:lang w:val="en-US"/>
        </w:rPr>
        <w:t>)</w:t>
      </w:r>
    </w:p>
    <w:p w14:paraId="245985DB" w14:textId="383D133C" w:rsidR="00E94164" w:rsidRDefault="00180256" w:rsidP="00E94164">
      <w:pPr>
        <w:jc w:val="center"/>
        <w:rPr>
          <w:lang w:val="en-US"/>
        </w:rPr>
      </w:pPr>
      <w:r>
        <w:rPr>
          <w:lang w:val="en-US"/>
        </w:rPr>
        <w:t xml:space="preserve">Change of name, </w:t>
      </w:r>
      <w:r w:rsidR="00B674B8">
        <w:rPr>
          <w:lang w:val="en-US"/>
        </w:rPr>
        <w:t>Board and Management changes</w:t>
      </w:r>
    </w:p>
    <w:p w14:paraId="75B0274C" w14:textId="61166548" w:rsidR="00180256" w:rsidRDefault="00180256" w:rsidP="00180256">
      <w:pPr>
        <w:rPr>
          <w:lang w:val="en-GB"/>
        </w:rPr>
      </w:pPr>
      <w:r>
        <w:rPr>
          <w:lang w:val="en-GB"/>
        </w:rPr>
        <w:t xml:space="preserve">Further to the announcement earlier of the results of today’s EGM, the Company’s change of name to </w:t>
      </w:r>
      <w:r>
        <w:rPr>
          <w:lang w:val="en-US"/>
        </w:rPr>
        <w:t xml:space="preserve">Roebuck Food Group plc </w:t>
      </w:r>
      <w:r>
        <w:rPr>
          <w:lang w:val="en-GB"/>
        </w:rPr>
        <w:t xml:space="preserve">has been registered by the Registrar of Companies in Ireland. </w:t>
      </w:r>
    </w:p>
    <w:p w14:paraId="185E8ED1" w14:textId="25D1E6AD" w:rsidR="000C3BDC" w:rsidRDefault="00223D91" w:rsidP="00E94164">
      <w:pPr>
        <w:rPr>
          <w:lang w:val="en-GB"/>
        </w:rPr>
      </w:pPr>
      <w:r>
        <w:rPr>
          <w:lang w:val="en-GB"/>
        </w:rPr>
        <w:t>Arising fro</w:t>
      </w:r>
      <w:r w:rsidR="00D15EA4">
        <w:rPr>
          <w:lang w:val="en-GB"/>
        </w:rPr>
        <w:t>m</w:t>
      </w:r>
      <w:r>
        <w:rPr>
          <w:lang w:val="en-GB"/>
        </w:rPr>
        <w:t xml:space="preserve"> the sale of the Cold Stores and </w:t>
      </w:r>
      <w:r w:rsidR="00947542">
        <w:rPr>
          <w:lang w:val="en-GB"/>
        </w:rPr>
        <w:t>return of capital</w:t>
      </w:r>
      <w:r w:rsidR="000C2E16">
        <w:rPr>
          <w:lang w:val="en-GB"/>
        </w:rPr>
        <w:t>, the Company</w:t>
      </w:r>
      <w:r w:rsidR="000C3BDC">
        <w:rPr>
          <w:lang w:val="en-GB"/>
        </w:rPr>
        <w:t xml:space="preserve"> is pleased to announce </w:t>
      </w:r>
      <w:r>
        <w:rPr>
          <w:lang w:val="en-GB"/>
        </w:rPr>
        <w:t>the following Board and management changes</w:t>
      </w:r>
    </w:p>
    <w:p w14:paraId="46743AFD" w14:textId="0F0F70A8" w:rsidR="000C3BDC" w:rsidRPr="00D15EA4" w:rsidRDefault="00223D91" w:rsidP="00E94164">
      <w:pPr>
        <w:rPr>
          <w:b/>
          <w:bCs/>
          <w:lang w:val="en-GB"/>
        </w:rPr>
      </w:pPr>
      <w:r w:rsidRPr="00D15EA4">
        <w:rPr>
          <w:b/>
          <w:bCs/>
          <w:lang w:val="en-GB"/>
        </w:rPr>
        <w:t>Management</w:t>
      </w:r>
    </w:p>
    <w:p w14:paraId="1BFB31DB" w14:textId="3DC991AE" w:rsidR="00947542" w:rsidRDefault="00947542" w:rsidP="00947542">
      <w:pPr>
        <w:ind w:left="720" w:hanging="720"/>
        <w:rPr>
          <w:lang w:val="en-GB"/>
        </w:rPr>
      </w:pPr>
      <w:r>
        <w:rPr>
          <w:lang w:val="en-GB"/>
        </w:rPr>
        <w:t>●</w:t>
      </w:r>
      <w:r>
        <w:rPr>
          <w:lang w:val="en-GB"/>
        </w:rPr>
        <w:tab/>
      </w:r>
      <w:r w:rsidR="00223D91" w:rsidRPr="00D15EA4">
        <w:rPr>
          <w:lang w:val="en-GB"/>
        </w:rPr>
        <w:t>As previously announced</w:t>
      </w:r>
      <w:r>
        <w:rPr>
          <w:lang w:val="en-GB"/>
        </w:rPr>
        <w:t xml:space="preserve">, Group </w:t>
      </w:r>
      <w:r w:rsidR="00223D91" w:rsidRPr="00D15EA4">
        <w:rPr>
          <w:lang w:val="en-GB"/>
        </w:rPr>
        <w:t xml:space="preserve">CEO Kieran Mahon </w:t>
      </w:r>
      <w:r>
        <w:rPr>
          <w:lang w:val="en-GB"/>
        </w:rPr>
        <w:t xml:space="preserve">will be </w:t>
      </w:r>
      <w:r w:rsidR="00223D91" w:rsidRPr="00D15EA4">
        <w:rPr>
          <w:lang w:val="en-GB"/>
        </w:rPr>
        <w:t>leaving the Company</w:t>
      </w:r>
      <w:r>
        <w:rPr>
          <w:lang w:val="en-GB"/>
        </w:rPr>
        <w:t xml:space="preserve"> in December 2021</w:t>
      </w:r>
      <w:r w:rsidR="00223D91" w:rsidRPr="00D15EA4">
        <w:rPr>
          <w:lang w:val="en-GB"/>
        </w:rPr>
        <w:t xml:space="preserve">. </w:t>
      </w:r>
    </w:p>
    <w:p w14:paraId="55E86EA8" w14:textId="7C296471" w:rsidR="00947542" w:rsidRDefault="00947542" w:rsidP="00947542">
      <w:pPr>
        <w:ind w:left="720" w:hanging="720"/>
        <w:rPr>
          <w:lang w:val="en-GB"/>
        </w:rPr>
      </w:pPr>
      <w:r>
        <w:rPr>
          <w:lang w:val="en-GB"/>
        </w:rPr>
        <w:t>●</w:t>
      </w:r>
      <w:r>
        <w:rPr>
          <w:lang w:val="en-GB"/>
        </w:rPr>
        <w:tab/>
      </w:r>
      <w:r w:rsidR="00E61C75" w:rsidRPr="00D15EA4">
        <w:rPr>
          <w:lang w:val="en-GB"/>
        </w:rPr>
        <w:t>Aidan</w:t>
      </w:r>
      <w:r w:rsidR="00223D91" w:rsidRPr="00D15EA4">
        <w:rPr>
          <w:lang w:val="en-GB"/>
        </w:rPr>
        <w:t xml:space="preserve"> Hug</w:t>
      </w:r>
      <w:r w:rsidR="00E61C75" w:rsidRPr="00D15EA4">
        <w:rPr>
          <w:lang w:val="en-GB"/>
        </w:rPr>
        <w:t>h</w:t>
      </w:r>
      <w:r w:rsidR="00223D91" w:rsidRPr="00D15EA4">
        <w:rPr>
          <w:lang w:val="en-GB"/>
        </w:rPr>
        <w:t xml:space="preserve">es </w:t>
      </w:r>
      <w:r w:rsidR="00A365FC" w:rsidRPr="00D15EA4">
        <w:rPr>
          <w:lang w:val="en-GB"/>
        </w:rPr>
        <w:t xml:space="preserve">will </w:t>
      </w:r>
      <w:r>
        <w:rPr>
          <w:lang w:val="en-GB"/>
        </w:rPr>
        <w:t xml:space="preserve">step down from </w:t>
      </w:r>
      <w:r w:rsidR="00A365FC" w:rsidRPr="00D15EA4">
        <w:rPr>
          <w:lang w:val="en-GB"/>
        </w:rPr>
        <w:t>his executive role</w:t>
      </w:r>
      <w:r w:rsidR="000C101C">
        <w:rPr>
          <w:lang w:val="en-GB"/>
        </w:rPr>
        <w:t xml:space="preserve"> as </w:t>
      </w:r>
      <w:r>
        <w:rPr>
          <w:lang w:val="en-GB"/>
        </w:rPr>
        <w:t>Group F</w:t>
      </w:r>
      <w:r w:rsidR="000C101C">
        <w:rPr>
          <w:lang w:val="en-GB"/>
        </w:rPr>
        <w:t xml:space="preserve">inance </w:t>
      </w:r>
      <w:r>
        <w:rPr>
          <w:lang w:val="en-GB"/>
        </w:rPr>
        <w:t>D</w:t>
      </w:r>
      <w:r w:rsidR="000C101C">
        <w:rPr>
          <w:lang w:val="en-GB"/>
        </w:rPr>
        <w:t>irector</w:t>
      </w:r>
      <w:r w:rsidR="00A365FC" w:rsidRPr="00D15EA4">
        <w:rPr>
          <w:lang w:val="en-GB"/>
        </w:rPr>
        <w:t xml:space="preserve"> </w:t>
      </w:r>
      <w:r>
        <w:rPr>
          <w:lang w:val="en-GB"/>
        </w:rPr>
        <w:t xml:space="preserve">on 31 </w:t>
      </w:r>
      <w:r w:rsidR="00A365FC" w:rsidRPr="00D15EA4">
        <w:rPr>
          <w:lang w:val="en-GB"/>
        </w:rPr>
        <w:t xml:space="preserve">December 2021. </w:t>
      </w:r>
    </w:p>
    <w:p w14:paraId="40F2805C" w14:textId="095B1EF1" w:rsidR="00947542" w:rsidRDefault="00947542" w:rsidP="00947542">
      <w:pPr>
        <w:ind w:left="720" w:hanging="720"/>
        <w:rPr>
          <w:lang w:val="en-GB"/>
        </w:rPr>
      </w:pPr>
      <w:r>
        <w:rPr>
          <w:lang w:val="en-GB"/>
        </w:rPr>
        <w:t>●</w:t>
      </w:r>
      <w:r>
        <w:rPr>
          <w:lang w:val="en-GB"/>
        </w:rPr>
        <w:tab/>
      </w:r>
      <w:r w:rsidR="00A365FC" w:rsidRPr="00D15EA4">
        <w:rPr>
          <w:lang w:val="en-GB"/>
        </w:rPr>
        <w:t xml:space="preserve">Declan Morrissey, current CEO of the </w:t>
      </w:r>
      <w:r>
        <w:rPr>
          <w:lang w:val="en-GB"/>
        </w:rPr>
        <w:t xml:space="preserve">Company’s </w:t>
      </w:r>
      <w:r w:rsidR="00A365FC" w:rsidRPr="00D15EA4">
        <w:rPr>
          <w:lang w:val="en-GB"/>
        </w:rPr>
        <w:t>dairy division</w:t>
      </w:r>
      <w:r>
        <w:rPr>
          <w:lang w:val="en-GB"/>
        </w:rPr>
        <w:t>,</w:t>
      </w:r>
      <w:r w:rsidR="00A365FC" w:rsidRPr="00D15EA4">
        <w:rPr>
          <w:lang w:val="en-GB"/>
        </w:rPr>
        <w:t xml:space="preserve"> will </w:t>
      </w:r>
      <w:r w:rsidR="00180256">
        <w:rPr>
          <w:lang w:val="en-GB"/>
        </w:rPr>
        <w:t>assume the role of</w:t>
      </w:r>
      <w:r w:rsidR="00A365FC" w:rsidRPr="00D15EA4">
        <w:rPr>
          <w:lang w:val="en-GB"/>
        </w:rPr>
        <w:t xml:space="preserve"> CEO </w:t>
      </w:r>
      <w:r>
        <w:rPr>
          <w:lang w:val="en-GB"/>
        </w:rPr>
        <w:t xml:space="preserve">and join the Board </w:t>
      </w:r>
      <w:r w:rsidR="000C2E16">
        <w:rPr>
          <w:lang w:val="en-GB"/>
        </w:rPr>
        <w:t xml:space="preserve">on </w:t>
      </w:r>
      <w:r w:rsidR="00180256">
        <w:rPr>
          <w:lang w:val="en-GB"/>
        </w:rPr>
        <w:t>1 January 2022</w:t>
      </w:r>
      <w:r>
        <w:rPr>
          <w:lang w:val="en-GB"/>
        </w:rPr>
        <w:t>.</w:t>
      </w:r>
    </w:p>
    <w:p w14:paraId="136A3ACA" w14:textId="1019476C" w:rsidR="00947542" w:rsidRDefault="00947542" w:rsidP="00947542">
      <w:pPr>
        <w:ind w:left="720" w:hanging="720"/>
        <w:rPr>
          <w:lang w:val="en-GB"/>
        </w:rPr>
      </w:pPr>
      <w:r>
        <w:rPr>
          <w:lang w:val="en-GB"/>
        </w:rPr>
        <w:t>●</w:t>
      </w:r>
      <w:r>
        <w:rPr>
          <w:lang w:val="en-GB"/>
        </w:rPr>
        <w:tab/>
      </w:r>
      <w:r w:rsidR="00A365FC" w:rsidRPr="00D15EA4">
        <w:rPr>
          <w:lang w:val="en-GB"/>
        </w:rPr>
        <w:t>Gerard Murphy</w:t>
      </w:r>
      <w:r w:rsidR="000C101C">
        <w:rPr>
          <w:lang w:val="en-GB"/>
        </w:rPr>
        <w:t>,</w:t>
      </w:r>
      <w:r w:rsidR="00A365FC" w:rsidRPr="00D15EA4">
        <w:rPr>
          <w:lang w:val="en-GB"/>
        </w:rPr>
        <w:t xml:space="preserve"> current Group Company Secretary</w:t>
      </w:r>
      <w:r w:rsidR="000C101C">
        <w:rPr>
          <w:lang w:val="en-GB"/>
        </w:rPr>
        <w:t>,</w:t>
      </w:r>
      <w:r w:rsidR="00A365FC" w:rsidRPr="00D15EA4">
        <w:rPr>
          <w:lang w:val="en-GB"/>
        </w:rPr>
        <w:t xml:space="preserve"> will become </w:t>
      </w:r>
      <w:r w:rsidR="00D15EA4" w:rsidRPr="00D15EA4">
        <w:rPr>
          <w:lang w:val="en-GB"/>
        </w:rPr>
        <w:t>Finance</w:t>
      </w:r>
      <w:r w:rsidR="00A365FC" w:rsidRPr="00D15EA4">
        <w:rPr>
          <w:lang w:val="en-GB"/>
        </w:rPr>
        <w:t xml:space="preserve"> </w:t>
      </w:r>
      <w:r w:rsidR="00D15EA4" w:rsidRPr="00D15EA4">
        <w:rPr>
          <w:lang w:val="en-GB"/>
        </w:rPr>
        <w:t>Director</w:t>
      </w:r>
      <w:r>
        <w:rPr>
          <w:lang w:val="en-GB"/>
        </w:rPr>
        <w:t xml:space="preserve"> and join the Board </w:t>
      </w:r>
      <w:r w:rsidR="000C2E16">
        <w:rPr>
          <w:lang w:val="en-GB"/>
        </w:rPr>
        <w:t xml:space="preserve">on </w:t>
      </w:r>
      <w:r>
        <w:rPr>
          <w:lang w:val="en-GB"/>
        </w:rPr>
        <w:t>1 Ja</w:t>
      </w:r>
      <w:r w:rsidR="000C2E16">
        <w:rPr>
          <w:lang w:val="en-GB"/>
        </w:rPr>
        <w:t>nuary 2022</w:t>
      </w:r>
      <w:r w:rsidR="00A365FC" w:rsidRPr="00D15EA4">
        <w:rPr>
          <w:lang w:val="en-GB"/>
        </w:rPr>
        <w:t>.</w:t>
      </w:r>
    </w:p>
    <w:p w14:paraId="13B6DFFB" w14:textId="02F7A1FE" w:rsidR="000C3BDC" w:rsidRPr="00D15EA4" w:rsidRDefault="00A365FC" w:rsidP="00947542">
      <w:pPr>
        <w:rPr>
          <w:lang w:val="en-GB"/>
        </w:rPr>
      </w:pPr>
      <w:r w:rsidRPr="00D15EA4">
        <w:rPr>
          <w:lang w:val="en-GB"/>
        </w:rPr>
        <w:t xml:space="preserve">Further details of </w:t>
      </w:r>
      <w:r w:rsidR="00947542">
        <w:rPr>
          <w:lang w:val="en-GB"/>
        </w:rPr>
        <w:t xml:space="preserve">Mr Morrissey </w:t>
      </w:r>
      <w:r w:rsidRPr="00D15EA4">
        <w:rPr>
          <w:lang w:val="en-GB"/>
        </w:rPr>
        <w:t xml:space="preserve">and </w:t>
      </w:r>
      <w:r w:rsidR="00947542">
        <w:rPr>
          <w:lang w:val="en-GB"/>
        </w:rPr>
        <w:t xml:space="preserve">Mr Murphy </w:t>
      </w:r>
      <w:r w:rsidRPr="00D15EA4">
        <w:rPr>
          <w:lang w:val="en-GB"/>
        </w:rPr>
        <w:t>are contained below</w:t>
      </w:r>
      <w:r w:rsidR="000C2E16">
        <w:rPr>
          <w:lang w:val="en-GB"/>
        </w:rPr>
        <w:t>.</w:t>
      </w:r>
    </w:p>
    <w:p w14:paraId="5329A95A" w14:textId="33616873" w:rsidR="00D15EA4" w:rsidRPr="00D15EA4" w:rsidRDefault="00D15EA4" w:rsidP="00D15EA4">
      <w:pPr>
        <w:rPr>
          <w:b/>
          <w:bCs/>
          <w:lang w:val="en-GB"/>
        </w:rPr>
      </w:pPr>
      <w:r w:rsidRPr="00D15EA4">
        <w:rPr>
          <w:b/>
          <w:bCs/>
          <w:lang w:val="en-GB"/>
        </w:rPr>
        <w:t>Board</w:t>
      </w:r>
    </w:p>
    <w:p w14:paraId="2CAAC375" w14:textId="15FA84B3" w:rsidR="00D15EA4" w:rsidRDefault="00363B59" w:rsidP="00D15EA4">
      <w:pPr>
        <w:rPr>
          <w:lang w:val="en-GB"/>
        </w:rPr>
      </w:pPr>
      <w:r>
        <w:rPr>
          <w:lang w:val="en-GB"/>
        </w:rPr>
        <w:t xml:space="preserve">Non-executive directors </w:t>
      </w:r>
      <w:r w:rsidR="00D15EA4">
        <w:rPr>
          <w:lang w:val="en-GB"/>
        </w:rPr>
        <w:t xml:space="preserve">Torgeir Mantor and Willie McCarter </w:t>
      </w:r>
      <w:r w:rsidR="000C2E16">
        <w:rPr>
          <w:lang w:val="en-GB"/>
        </w:rPr>
        <w:t xml:space="preserve">are </w:t>
      </w:r>
      <w:r>
        <w:rPr>
          <w:lang w:val="en-GB"/>
        </w:rPr>
        <w:t xml:space="preserve">retiring </w:t>
      </w:r>
      <w:r w:rsidR="000C2E16">
        <w:rPr>
          <w:lang w:val="en-GB"/>
        </w:rPr>
        <w:t xml:space="preserve">from the Board </w:t>
      </w:r>
      <w:r w:rsidR="00D15EA4">
        <w:rPr>
          <w:lang w:val="en-GB"/>
        </w:rPr>
        <w:t xml:space="preserve">with immediate effect. </w:t>
      </w:r>
    </w:p>
    <w:p w14:paraId="01C9E1EE" w14:textId="73BC10B8" w:rsidR="00E94164" w:rsidRDefault="00D15EA4" w:rsidP="00D15EA4">
      <w:pPr>
        <w:rPr>
          <w:lang w:val="en-GB"/>
        </w:rPr>
      </w:pPr>
      <w:r>
        <w:rPr>
          <w:lang w:val="en-GB"/>
        </w:rPr>
        <w:t xml:space="preserve">Aidan Hughes will remain on the Board and will become non-executive </w:t>
      </w:r>
      <w:r w:rsidR="005F05EE">
        <w:rPr>
          <w:lang w:val="en-GB"/>
        </w:rPr>
        <w:t xml:space="preserve">Deputy </w:t>
      </w:r>
      <w:r w:rsidR="000C2E16">
        <w:rPr>
          <w:lang w:val="en-GB"/>
        </w:rPr>
        <w:t>C</w:t>
      </w:r>
      <w:r>
        <w:rPr>
          <w:lang w:val="en-GB"/>
        </w:rPr>
        <w:t xml:space="preserve">hairman on 1 January 2022. </w:t>
      </w:r>
    </w:p>
    <w:p w14:paraId="2BABB673" w14:textId="77777777" w:rsidR="00826913" w:rsidRDefault="00826913" w:rsidP="00826913">
      <w:pPr>
        <w:ind w:left="720" w:hanging="720"/>
        <w:rPr>
          <w:lang w:val="en-US"/>
        </w:rPr>
      </w:pPr>
      <w:r>
        <w:rPr>
          <w:lang w:val="en-US"/>
        </w:rPr>
        <w:t>Executive chairman Ted O’Neill commented:</w:t>
      </w:r>
    </w:p>
    <w:p w14:paraId="758331BD" w14:textId="46C17901" w:rsidR="00826913" w:rsidRPr="000C101C" w:rsidRDefault="00826913" w:rsidP="00826913">
      <w:pPr>
        <w:rPr>
          <w:lang w:val="en-GB"/>
        </w:rPr>
      </w:pPr>
      <w:r>
        <w:rPr>
          <w:lang w:val="en-GB"/>
        </w:rPr>
        <w:t>“</w:t>
      </w:r>
      <w:r w:rsidRPr="000C101C">
        <w:rPr>
          <w:lang w:val="en-GB"/>
        </w:rPr>
        <w:t xml:space="preserve">Now that </w:t>
      </w:r>
      <w:r>
        <w:rPr>
          <w:lang w:val="en-GB"/>
        </w:rPr>
        <w:t xml:space="preserve">we have disposed of the </w:t>
      </w:r>
      <w:r w:rsidRPr="000C101C">
        <w:rPr>
          <w:lang w:val="en-GB"/>
        </w:rPr>
        <w:t>cold store</w:t>
      </w:r>
      <w:r>
        <w:rPr>
          <w:lang w:val="en-GB"/>
        </w:rPr>
        <w:t xml:space="preserve"> division </w:t>
      </w:r>
      <w:r w:rsidRPr="000C101C">
        <w:rPr>
          <w:lang w:val="en-GB"/>
        </w:rPr>
        <w:t xml:space="preserve">and </w:t>
      </w:r>
      <w:r w:rsidR="000C2E16">
        <w:rPr>
          <w:lang w:val="en-GB"/>
        </w:rPr>
        <w:t xml:space="preserve">are returning </w:t>
      </w:r>
      <w:r w:rsidRPr="000C101C">
        <w:rPr>
          <w:lang w:val="en-GB"/>
        </w:rPr>
        <w:t>funds to shareholders</w:t>
      </w:r>
      <w:r>
        <w:rPr>
          <w:lang w:val="en-GB"/>
        </w:rPr>
        <w:t>,</w:t>
      </w:r>
      <w:r w:rsidRPr="000C101C">
        <w:rPr>
          <w:lang w:val="en-GB"/>
        </w:rPr>
        <w:t xml:space="preserve"> it </w:t>
      </w:r>
      <w:r w:rsidR="000C2E16">
        <w:rPr>
          <w:lang w:val="en-GB"/>
        </w:rPr>
        <w:t xml:space="preserve">is </w:t>
      </w:r>
      <w:r w:rsidRPr="000C101C">
        <w:rPr>
          <w:lang w:val="en-GB"/>
        </w:rPr>
        <w:t xml:space="preserve">an opportune time to refresh the </w:t>
      </w:r>
      <w:r w:rsidR="000C2E16">
        <w:rPr>
          <w:lang w:val="en-GB"/>
        </w:rPr>
        <w:t>B</w:t>
      </w:r>
      <w:r w:rsidRPr="000C101C">
        <w:rPr>
          <w:lang w:val="en-GB"/>
        </w:rPr>
        <w:t>oard and executive team</w:t>
      </w:r>
      <w:r>
        <w:rPr>
          <w:lang w:val="en-GB"/>
        </w:rPr>
        <w:t>,</w:t>
      </w:r>
      <w:r w:rsidRPr="000C101C">
        <w:rPr>
          <w:lang w:val="en-GB"/>
        </w:rPr>
        <w:t xml:space="preserve"> some of </w:t>
      </w:r>
      <w:r>
        <w:rPr>
          <w:lang w:val="en-GB"/>
        </w:rPr>
        <w:t>whom</w:t>
      </w:r>
      <w:r w:rsidRPr="000C101C">
        <w:rPr>
          <w:lang w:val="en-GB"/>
        </w:rPr>
        <w:t xml:space="preserve"> have been on the journey with the Company for </w:t>
      </w:r>
      <w:r>
        <w:rPr>
          <w:lang w:val="en-GB"/>
        </w:rPr>
        <w:t xml:space="preserve">many </w:t>
      </w:r>
      <w:r w:rsidRPr="000C101C">
        <w:rPr>
          <w:lang w:val="en-GB"/>
        </w:rPr>
        <w:t xml:space="preserve">years. </w:t>
      </w:r>
      <w:r>
        <w:rPr>
          <w:lang w:val="en-GB"/>
        </w:rPr>
        <w:t>I am already on the record for expressing my gratitude to Kieran Mahon and I would like to take this opportunity to express my sincere thanks and appreciation to Torgeir Mantor and Willie McCarter for their good counsel and good humour on the board over many years. I would also like to welcome Declan and Gerard to the Board as we embark on a new and exciting journey with the renamed Roebuck Food Group plc</w:t>
      </w:r>
      <w:r w:rsidR="00363B59">
        <w:rPr>
          <w:lang w:val="en-GB"/>
        </w:rPr>
        <w:t>.</w:t>
      </w:r>
      <w:r>
        <w:rPr>
          <w:lang w:val="en-GB"/>
        </w:rPr>
        <w:t>”</w:t>
      </w:r>
    </w:p>
    <w:p w14:paraId="49652C90" w14:textId="0A8FFD48" w:rsidR="00826913" w:rsidRPr="00826913" w:rsidRDefault="00A2351E" w:rsidP="00826913">
      <w:pPr>
        <w:rPr>
          <w:lang w:val="en-GB"/>
        </w:rPr>
      </w:pPr>
      <w:r>
        <w:rPr>
          <w:lang w:val="en-GB"/>
        </w:rPr>
        <w:t>Declan</w:t>
      </w:r>
      <w:r w:rsidR="00D15EA4" w:rsidRPr="00D15EA4">
        <w:rPr>
          <w:lang w:val="en-GB"/>
        </w:rPr>
        <w:t xml:space="preserve"> Morrissey</w:t>
      </w:r>
      <w:r>
        <w:rPr>
          <w:lang w:val="en-GB"/>
        </w:rPr>
        <w:t xml:space="preserve"> (34)</w:t>
      </w:r>
      <w:r w:rsidR="00D15EA4" w:rsidRPr="00D15EA4">
        <w:rPr>
          <w:lang w:val="en-GB"/>
        </w:rPr>
        <w:t xml:space="preserve"> joined </w:t>
      </w:r>
      <w:r w:rsidR="000C2E16">
        <w:rPr>
          <w:lang w:val="en-GB"/>
        </w:rPr>
        <w:t>the Company</w:t>
      </w:r>
      <w:r w:rsidR="00D15EA4" w:rsidRPr="00D15EA4">
        <w:rPr>
          <w:lang w:val="en-GB"/>
        </w:rPr>
        <w:t xml:space="preserve"> in 2017 as head of the Dairy Division and co-founded its subsidiary Grass to Milk Company Ltd; commercialising dairy products with functional nutrition benefits, derived from its unique A2 protein </w:t>
      </w:r>
      <w:r w:rsidR="000C2E16" w:rsidRPr="00D15EA4">
        <w:rPr>
          <w:lang w:val="en-GB"/>
        </w:rPr>
        <w:t>grass-fed</w:t>
      </w:r>
      <w:r w:rsidR="00D15EA4" w:rsidRPr="00D15EA4">
        <w:rPr>
          <w:lang w:val="en-GB"/>
        </w:rPr>
        <w:t xml:space="preserve"> milk source. </w:t>
      </w:r>
      <w:r w:rsidR="000C2E16">
        <w:rPr>
          <w:lang w:val="en-GB"/>
        </w:rPr>
        <w:t xml:space="preserve">He </w:t>
      </w:r>
      <w:r w:rsidR="00D15EA4" w:rsidRPr="00D15EA4">
        <w:rPr>
          <w:lang w:val="en-GB"/>
        </w:rPr>
        <w:t xml:space="preserve">previously worked as an equity analyst in Davy, covering the European food sector with a </w:t>
      </w:r>
      <w:r w:rsidR="00D15EA4" w:rsidRPr="00D15EA4">
        <w:rPr>
          <w:lang w:val="en-GB"/>
        </w:rPr>
        <w:lastRenderedPageBreak/>
        <w:t>particular focus on dairy, ingredients and supply chain. During his time at Davy, he provided coverage on companies including DSM, Cranswick and Premier Foods and has experience in fundraising, IPO’s and equity issuances in the Irish market.</w:t>
      </w:r>
      <w:r w:rsidR="000C2E16">
        <w:rPr>
          <w:lang w:val="en-GB"/>
        </w:rPr>
        <w:t xml:space="preserve"> He </w:t>
      </w:r>
      <w:r w:rsidR="00180256">
        <w:rPr>
          <w:lang w:val="en-GB"/>
        </w:rPr>
        <w:t xml:space="preserve">is a director of Grass to Milk Company Ltd and Cantwellscourt Farm Ltd. There </w:t>
      </w:r>
      <w:r w:rsidR="00826913" w:rsidRPr="00826913">
        <w:rPr>
          <w:lang w:val="en-GB"/>
        </w:rPr>
        <w:t xml:space="preserve">is no other information that is required to be disclosed in accordance with Rule 17 of the AIM Rules for Companies </w:t>
      </w:r>
    </w:p>
    <w:p w14:paraId="07C71F73" w14:textId="0BF27FFE" w:rsidR="00A2351E" w:rsidRPr="00826913" w:rsidRDefault="00D15EA4" w:rsidP="00826913">
      <w:pPr>
        <w:rPr>
          <w:lang w:val="en-GB"/>
        </w:rPr>
      </w:pPr>
      <w:r w:rsidRPr="00D15EA4">
        <w:rPr>
          <w:lang w:val="en-GB"/>
        </w:rPr>
        <w:t>Gerard Murphy</w:t>
      </w:r>
      <w:r w:rsidR="00A2351E">
        <w:rPr>
          <w:lang w:val="en-GB"/>
        </w:rPr>
        <w:t xml:space="preserve"> (36)</w:t>
      </w:r>
      <w:r w:rsidRPr="00D15EA4">
        <w:rPr>
          <w:lang w:val="en-GB"/>
        </w:rPr>
        <w:t xml:space="preserve"> is a Chartered Accountant and has been with </w:t>
      </w:r>
      <w:r w:rsidR="000C2E16">
        <w:rPr>
          <w:lang w:val="en-GB"/>
        </w:rPr>
        <w:t xml:space="preserve">the Company </w:t>
      </w:r>
      <w:r w:rsidRPr="00D15EA4">
        <w:rPr>
          <w:lang w:val="en-GB"/>
        </w:rPr>
        <w:t xml:space="preserve">since the acquisition of Townview Foods Ltd in October 2012. </w:t>
      </w:r>
      <w:r w:rsidR="000C2E16">
        <w:rPr>
          <w:lang w:val="en-GB"/>
        </w:rPr>
        <w:t xml:space="preserve">He </w:t>
      </w:r>
      <w:r w:rsidRPr="00D15EA4">
        <w:rPr>
          <w:lang w:val="en-GB"/>
        </w:rPr>
        <w:t>is currently the Financial Controller of both the product sourcing division and the dairy division. He was appointed Company Secretary in April 2018. Gerard joined Townview Foods in 2012 having previously worked as Assistant Manager in PricewaterhouseCoopers audit and advisory department in both their Belfast and Dublin offices. He holds a BSc in accounting from Queens University Belfast and a postgraduate Diploma in Advanced Accounts from the University of Ulster.</w:t>
      </w:r>
      <w:r w:rsidR="000C2E16">
        <w:rPr>
          <w:lang w:val="en-GB"/>
        </w:rPr>
        <w:t xml:space="preserve"> </w:t>
      </w:r>
      <w:r w:rsidR="00A2351E" w:rsidRPr="00826913">
        <w:rPr>
          <w:lang w:val="en-GB"/>
        </w:rPr>
        <w:t xml:space="preserve">There is no other information that is required to be disclosed in accordance with Rule 17 of the AIM Rules for Companies </w:t>
      </w:r>
    </w:p>
    <w:p w14:paraId="42552A8E" w14:textId="77777777" w:rsidR="00A2351E" w:rsidRDefault="00A2351E" w:rsidP="00D15EA4">
      <w:pPr>
        <w:rPr>
          <w:lang w:val="en-GB"/>
        </w:rPr>
      </w:pPr>
    </w:p>
    <w:p w14:paraId="121581CB" w14:textId="77777777" w:rsidR="001B26FB" w:rsidRPr="001B26FB" w:rsidRDefault="001B26FB" w:rsidP="00003241">
      <w:pPr>
        <w:rPr>
          <w:lang w:val="en-US"/>
        </w:rPr>
      </w:pPr>
      <w:r w:rsidRPr="001B26FB">
        <w:rPr>
          <w:lang w:val="en-US"/>
        </w:rPr>
        <w:t>Enquiries:</w:t>
      </w:r>
    </w:p>
    <w:tbl>
      <w:tblPr>
        <w:tblW w:w="9632" w:type="dxa"/>
        <w:tblCellSpacing w:w="0" w:type="dxa"/>
        <w:tblCellMar>
          <w:left w:w="0" w:type="dxa"/>
          <w:right w:w="0" w:type="dxa"/>
        </w:tblCellMar>
        <w:tblLook w:val="04A0" w:firstRow="1" w:lastRow="0" w:firstColumn="1" w:lastColumn="0" w:noHBand="0" w:noVBand="1"/>
      </w:tblPr>
      <w:tblGrid>
        <w:gridCol w:w="4906"/>
        <w:gridCol w:w="4726"/>
      </w:tblGrid>
      <w:tr w:rsidR="001B26FB" w:rsidRPr="001B26FB" w14:paraId="6989AE23" w14:textId="77777777" w:rsidTr="006573D1">
        <w:trPr>
          <w:tblCellSpacing w:w="0" w:type="dxa"/>
        </w:trPr>
        <w:tc>
          <w:tcPr>
            <w:tcW w:w="0" w:type="auto"/>
            <w:hideMark/>
          </w:tcPr>
          <w:p w14:paraId="5E20F5B4" w14:textId="38B430D9" w:rsidR="001B26FB" w:rsidRPr="001B26FB" w:rsidRDefault="00FC2D32" w:rsidP="001B26FB">
            <w:pPr>
              <w:ind w:left="720" w:hanging="720"/>
              <w:rPr>
                <w:lang w:val="en-US"/>
              </w:rPr>
            </w:pPr>
            <w:r>
              <w:rPr>
                <w:lang w:val="en-US"/>
              </w:rPr>
              <w:t>Roebuck Food Group plc</w:t>
            </w:r>
          </w:p>
        </w:tc>
        <w:tc>
          <w:tcPr>
            <w:tcW w:w="0" w:type="auto"/>
            <w:hideMark/>
          </w:tcPr>
          <w:p w14:paraId="317ED3A2" w14:textId="77777777" w:rsidR="001B26FB" w:rsidRPr="001B26FB" w:rsidRDefault="001B26FB" w:rsidP="001B26FB">
            <w:pPr>
              <w:ind w:left="720" w:hanging="720"/>
              <w:rPr>
                <w:lang w:val="en-US"/>
              </w:rPr>
            </w:pPr>
            <w:r w:rsidRPr="001B26FB">
              <w:rPr>
                <w:lang w:val="en-US"/>
              </w:rPr>
              <w:t> </w:t>
            </w:r>
          </w:p>
        </w:tc>
      </w:tr>
      <w:tr w:rsidR="001B26FB" w:rsidRPr="001B26FB" w14:paraId="081C94EB" w14:textId="77777777" w:rsidTr="006573D1">
        <w:trPr>
          <w:tblCellSpacing w:w="0" w:type="dxa"/>
        </w:trPr>
        <w:tc>
          <w:tcPr>
            <w:tcW w:w="0" w:type="auto"/>
            <w:hideMark/>
          </w:tcPr>
          <w:p w14:paraId="61EA6F12" w14:textId="77777777" w:rsidR="001B26FB" w:rsidRPr="001B26FB" w:rsidRDefault="001B26FB" w:rsidP="001B26FB">
            <w:pPr>
              <w:ind w:left="720" w:hanging="720"/>
              <w:rPr>
                <w:lang w:val="en-US"/>
              </w:rPr>
            </w:pPr>
            <w:r w:rsidRPr="001B26FB">
              <w:rPr>
                <w:lang w:val="en-US"/>
              </w:rPr>
              <w:t>Aidan Hughes, Finance Director</w:t>
            </w:r>
          </w:p>
        </w:tc>
        <w:tc>
          <w:tcPr>
            <w:tcW w:w="0" w:type="auto"/>
            <w:hideMark/>
          </w:tcPr>
          <w:p w14:paraId="79B3F721" w14:textId="77777777" w:rsidR="001B26FB" w:rsidRPr="001B26FB" w:rsidRDefault="001B26FB" w:rsidP="001B26FB">
            <w:pPr>
              <w:ind w:left="720" w:hanging="720"/>
              <w:rPr>
                <w:lang w:val="en-US"/>
              </w:rPr>
            </w:pPr>
            <w:r w:rsidRPr="001B26FB">
              <w:rPr>
                <w:lang w:val="en-US"/>
              </w:rPr>
              <w:t>Telephone: + 44 1293 862 498</w:t>
            </w:r>
          </w:p>
        </w:tc>
      </w:tr>
      <w:tr w:rsidR="001B26FB" w:rsidRPr="001B26FB" w14:paraId="3FC8276D" w14:textId="77777777" w:rsidTr="006573D1">
        <w:trPr>
          <w:tblCellSpacing w:w="0" w:type="dxa"/>
        </w:trPr>
        <w:tc>
          <w:tcPr>
            <w:tcW w:w="0" w:type="auto"/>
            <w:hideMark/>
          </w:tcPr>
          <w:p w14:paraId="7BA990A4" w14:textId="77777777" w:rsidR="001B26FB" w:rsidRPr="001B26FB" w:rsidRDefault="001B26FB" w:rsidP="001B26FB">
            <w:pPr>
              <w:ind w:left="720" w:hanging="720"/>
              <w:rPr>
                <w:lang w:val="en-US"/>
              </w:rPr>
            </w:pPr>
            <w:r w:rsidRPr="001B26FB">
              <w:rPr>
                <w:lang w:val="en-US"/>
              </w:rPr>
              <w:t>Davy</w:t>
            </w:r>
            <w:r w:rsidR="00325A82">
              <w:rPr>
                <w:lang w:val="en-US"/>
              </w:rPr>
              <w:t xml:space="preserve"> (Nomad)</w:t>
            </w:r>
          </w:p>
        </w:tc>
        <w:tc>
          <w:tcPr>
            <w:tcW w:w="0" w:type="auto"/>
            <w:hideMark/>
          </w:tcPr>
          <w:p w14:paraId="331ECDC1" w14:textId="77777777" w:rsidR="001B26FB" w:rsidRPr="001B26FB" w:rsidRDefault="001B26FB" w:rsidP="001B26FB">
            <w:pPr>
              <w:ind w:left="720" w:hanging="720"/>
              <w:rPr>
                <w:lang w:val="en-US"/>
              </w:rPr>
            </w:pPr>
            <w:r w:rsidRPr="001B26FB">
              <w:rPr>
                <w:lang w:val="en-US"/>
              </w:rPr>
              <w:t> </w:t>
            </w:r>
          </w:p>
        </w:tc>
      </w:tr>
      <w:tr w:rsidR="001B26FB" w:rsidRPr="001B26FB" w14:paraId="4DC6B6C6" w14:textId="77777777" w:rsidTr="006573D1">
        <w:trPr>
          <w:tblCellSpacing w:w="0" w:type="dxa"/>
        </w:trPr>
        <w:tc>
          <w:tcPr>
            <w:tcW w:w="0" w:type="auto"/>
            <w:hideMark/>
          </w:tcPr>
          <w:p w14:paraId="7C9D50EB" w14:textId="77777777" w:rsidR="001B26FB" w:rsidRPr="001B26FB" w:rsidRDefault="001B26FB" w:rsidP="001B26FB">
            <w:pPr>
              <w:ind w:left="720" w:hanging="720"/>
              <w:rPr>
                <w:lang w:val="en-US"/>
              </w:rPr>
            </w:pPr>
            <w:r w:rsidRPr="001B26FB">
              <w:rPr>
                <w:lang w:val="en-US"/>
              </w:rPr>
              <w:t>Anthony Farrell</w:t>
            </w:r>
          </w:p>
        </w:tc>
        <w:tc>
          <w:tcPr>
            <w:tcW w:w="0" w:type="auto"/>
            <w:hideMark/>
          </w:tcPr>
          <w:p w14:paraId="3A363CC9" w14:textId="77777777" w:rsidR="001B26FB" w:rsidRPr="001B26FB" w:rsidRDefault="001B26FB" w:rsidP="001B26FB">
            <w:pPr>
              <w:ind w:left="720" w:hanging="720"/>
              <w:rPr>
                <w:lang w:val="en-US"/>
              </w:rPr>
            </w:pPr>
            <w:r w:rsidRPr="001B26FB">
              <w:rPr>
                <w:lang w:val="en-US"/>
              </w:rPr>
              <w:t>Telephone: + 353 1 679 6363</w:t>
            </w:r>
          </w:p>
        </w:tc>
      </w:tr>
    </w:tbl>
    <w:p w14:paraId="5B5E95E8" w14:textId="73C2BF4F" w:rsidR="00E94164" w:rsidRDefault="00E94164" w:rsidP="00003241">
      <w:pPr>
        <w:rPr>
          <w:lang w:val="en-US"/>
        </w:rPr>
      </w:pPr>
    </w:p>
    <w:p w14:paraId="113228AC" w14:textId="4C4F0269" w:rsidR="000C2E16" w:rsidRPr="000C2E16" w:rsidRDefault="000C2E16" w:rsidP="000C2E16">
      <w:pPr>
        <w:rPr>
          <w:lang w:val="en-US"/>
        </w:rPr>
      </w:pPr>
    </w:p>
    <w:p w14:paraId="0E1C4B44" w14:textId="6E80305D" w:rsidR="000C2E16" w:rsidRPr="000C2E16" w:rsidRDefault="000C2E16" w:rsidP="000C2E16">
      <w:pPr>
        <w:rPr>
          <w:lang w:val="en-US"/>
        </w:rPr>
      </w:pPr>
    </w:p>
    <w:p w14:paraId="46CC569F" w14:textId="2823EEE6" w:rsidR="000C2E16" w:rsidRPr="000C2E16" w:rsidRDefault="000C2E16" w:rsidP="000C2E16">
      <w:pPr>
        <w:rPr>
          <w:lang w:val="en-US"/>
        </w:rPr>
      </w:pPr>
    </w:p>
    <w:p w14:paraId="0590BEEE" w14:textId="1CF96DFB" w:rsidR="000C2E16" w:rsidRPr="000C2E16" w:rsidRDefault="000C2E16" w:rsidP="000C2E16">
      <w:pPr>
        <w:rPr>
          <w:lang w:val="en-US"/>
        </w:rPr>
      </w:pPr>
    </w:p>
    <w:p w14:paraId="27FCEE88" w14:textId="2D57A1A9" w:rsidR="000C2E16" w:rsidRPr="000C2E16" w:rsidRDefault="000C2E16" w:rsidP="000C2E16">
      <w:pPr>
        <w:rPr>
          <w:lang w:val="en-US"/>
        </w:rPr>
      </w:pPr>
    </w:p>
    <w:p w14:paraId="15E1AA76" w14:textId="0D553116" w:rsidR="000C2E16" w:rsidRPr="000C2E16" w:rsidRDefault="000C2E16" w:rsidP="000C2E16">
      <w:pPr>
        <w:rPr>
          <w:lang w:val="en-US"/>
        </w:rPr>
      </w:pPr>
    </w:p>
    <w:p w14:paraId="1848BFA8" w14:textId="39ED5F62" w:rsidR="000C2E16" w:rsidRPr="000C2E16" w:rsidRDefault="000C2E16" w:rsidP="000C2E16">
      <w:pPr>
        <w:rPr>
          <w:lang w:val="en-US"/>
        </w:rPr>
      </w:pPr>
    </w:p>
    <w:p w14:paraId="6270F3CA" w14:textId="22456746" w:rsidR="000C2E16" w:rsidRPr="000C2E16" w:rsidRDefault="000C2E16" w:rsidP="000C2E16">
      <w:pPr>
        <w:rPr>
          <w:lang w:val="en-US"/>
        </w:rPr>
      </w:pPr>
    </w:p>
    <w:p w14:paraId="5B97A891" w14:textId="642AAF18" w:rsidR="000C2E16" w:rsidRDefault="000C2E16" w:rsidP="000C2E16">
      <w:pPr>
        <w:rPr>
          <w:lang w:val="en-US"/>
        </w:rPr>
      </w:pPr>
    </w:p>
    <w:p w14:paraId="548C258D" w14:textId="1F897967" w:rsidR="000C2E16" w:rsidRPr="000C2E16" w:rsidRDefault="000C2E16" w:rsidP="000C2E16">
      <w:pPr>
        <w:tabs>
          <w:tab w:val="left" w:pos="7305"/>
        </w:tabs>
        <w:rPr>
          <w:lang w:val="en-US"/>
        </w:rPr>
      </w:pPr>
      <w:r>
        <w:rPr>
          <w:lang w:val="en-US"/>
        </w:rPr>
        <w:tab/>
      </w:r>
    </w:p>
    <w:sectPr w:rsidR="000C2E16" w:rsidRPr="000C2E16" w:rsidSect="00E941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08601" w14:textId="77777777" w:rsidR="00DE1289" w:rsidRDefault="00DE1289" w:rsidP="00A10284">
      <w:pPr>
        <w:spacing w:after="0"/>
      </w:pPr>
      <w:r>
        <w:separator/>
      </w:r>
    </w:p>
  </w:endnote>
  <w:endnote w:type="continuationSeparator" w:id="0">
    <w:p w14:paraId="029EF7DE" w14:textId="77777777" w:rsidR="00DE1289" w:rsidRDefault="00DE1289" w:rsidP="00A102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5F3A" w14:textId="77777777" w:rsidR="001B26FB" w:rsidRDefault="001B26FB">
    <w:pPr>
      <w:pStyle w:val="Footer"/>
    </w:pPr>
  </w:p>
  <w:p w14:paraId="61A22AE8" w14:textId="2C698BDD" w:rsidR="001B26FB" w:rsidRDefault="0050344A" w:rsidP="001B26FB">
    <w:pPr>
      <w:pStyle w:val="Footer"/>
      <w:jc w:val="right"/>
    </w:pPr>
    <w:fldSimple w:instr=" DOCPROPERTY &quot;IWFooter&quot;  \* MERGEFORMAT ">
      <w:r w:rsidR="00363B59" w:rsidRPr="00363B59">
        <w:rPr>
          <w:sz w:val="16"/>
        </w:rPr>
        <w:t>MHC-26790302-1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513E" w14:textId="77777777" w:rsidR="001B26FB" w:rsidRDefault="001B26FB">
    <w:pPr>
      <w:pStyle w:val="Footer"/>
    </w:pPr>
  </w:p>
  <w:p w14:paraId="21787E53" w14:textId="60A265A2" w:rsidR="00143A42" w:rsidRDefault="0050344A" w:rsidP="00FC2D32">
    <w:pPr>
      <w:pStyle w:val="Footer"/>
      <w:rPr>
        <w:noProof/>
      </w:rPr>
    </w:pPr>
    <w:fldSimple w:instr=" DOCPROPERTY &quot;IWFooter&quot;  \* MERGEFORMAT ">
      <w:r w:rsidR="00363B59" w:rsidRPr="00363B59">
        <w:rPr>
          <w:sz w:val="16"/>
        </w:rPr>
        <w:t>MHC-26790302-1</w:t>
      </w:r>
    </w:fldSimple>
    <w:r w:rsidR="00FC2D32">
      <w:rPr>
        <w:sz w:val="16"/>
      </w:rPr>
      <w:tab/>
    </w:r>
    <w:r w:rsidR="00FC2D32">
      <w:fldChar w:fldCharType="begin"/>
    </w:r>
    <w:r w:rsidR="00FC2D32">
      <w:instrText xml:space="preserve"> PAGE   \* MERGEFORMAT </w:instrText>
    </w:r>
    <w:r w:rsidR="00FC2D32">
      <w:fldChar w:fldCharType="separate"/>
    </w:r>
    <w:r w:rsidR="00FC2D32">
      <w:t>1</w:t>
    </w:r>
    <w:r w:rsidR="00FC2D32">
      <w:fldChar w:fldCharType="end"/>
    </w:r>
    <w:r w:rsidR="00FC2D32">
      <w:t>/</w:t>
    </w:r>
    <w:fldSimple w:instr=" NUMPAGES   \* MERGEFORMAT ">
      <w:r w:rsidR="00FC2D32">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2212" w14:textId="77777777" w:rsidR="001B26FB" w:rsidRDefault="001B26FB">
    <w:pPr>
      <w:pStyle w:val="Footer"/>
    </w:pPr>
  </w:p>
  <w:p w14:paraId="0841D992" w14:textId="7BACB398" w:rsidR="001B26FB" w:rsidRDefault="0050344A" w:rsidP="001B26FB">
    <w:pPr>
      <w:pStyle w:val="Footer"/>
      <w:jc w:val="right"/>
    </w:pPr>
    <w:fldSimple w:instr=" DOCPROPERTY &quot;IWFooter&quot;  \* MERGEFORMAT ">
      <w:r w:rsidR="00363B59" w:rsidRPr="00363B59">
        <w:rPr>
          <w:sz w:val="16"/>
        </w:rPr>
        <w:t>MHC-26790302-1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932C4" w14:textId="77777777" w:rsidR="00DE1289" w:rsidRDefault="00DE1289" w:rsidP="00A10284">
      <w:pPr>
        <w:spacing w:after="0"/>
      </w:pPr>
      <w:r>
        <w:separator/>
      </w:r>
    </w:p>
  </w:footnote>
  <w:footnote w:type="continuationSeparator" w:id="0">
    <w:p w14:paraId="2F122B40" w14:textId="77777777" w:rsidR="00DE1289" w:rsidRDefault="00DE1289" w:rsidP="00A102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F830" w14:textId="77777777" w:rsidR="00FC2D32" w:rsidRDefault="00FC2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C7E2" w14:textId="77777777" w:rsidR="00FC2D32" w:rsidRDefault="00FC2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F900" w14:textId="77777777" w:rsidR="00FC2D32" w:rsidRDefault="00FC2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5A8EF3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864FBA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75662A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AB0279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2B8A62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DE6474"/>
    <w:multiLevelType w:val="hybridMultilevel"/>
    <w:tmpl w:val="74B85086"/>
    <w:lvl w:ilvl="0" w:tplc="90302108">
      <w:start w:val="1"/>
      <w:numFmt w:val="decimal"/>
      <w:pStyle w:val="Bullets-Numbers"/>
      <w:lvlText w:val="%1."/>
      <w:lvlJc w:val="left"/>
      <w:pPr>
        <w:ind w:left="1287" w:hanging="360"/>
      </w:pPr>
      <w:rPr>
        <w:rFonts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6" w15:restartNumberingAfterBreak="0">
    <w:nsid w:val="2683308B"/>
    <w:multiLevelType w:val="multilevel"/>
    <w:tmpl w:val="238E7028"/>
    <w:lvl w:ilvl="0">
      <w:start w:val="1"/>
      <w:numFmt w:val="decimal"/>
      <w:pStyle w:val="Heading1"/>
      <w:lvlText w:val="%1.0"/>
      <w:lvlJc w:val="left"/>
      <w:pPr>
        <w:ind w:left="709" w:hanging="709"/>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418" w:hanging="709"/>
      </w:pPr>
      <w:rPr>
        <w:rFonts w:hint="default"/>
      </w:rPr>
    </w:lvl>
    <w:lvl w:ilvl="3">
      <w:start w:val="1"/>
      <w:numFmt w:val="decimal"/>
      <w:pStyle w:val="Heading4"/>
      <w:lvlText w:val="%1.%2.%3.%4"/>
      <w:lvlJc w:val="left"/>
      <w:pPr>
        <w:tabs>
          <w:tab w:val="num" w:pos="2126"/>
        </w:tabs>
        <w:ind w:left="2835" w:hanging="709"/>
      </w:pPr>
      <w:rPr>
        <w:rFonts w:hint="default"/>
      </w:rPr>
    </w:lvl>
    <w:lvl w:ilvl="4">
      <w:start w:val="1"/>
      <w:numFmt w:val="decimal"/>
      <w:pStyle w:val="Heading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2C46F7"/>
    <w:multiLevelType w:val="hybridMultilevel"/>
    <w:tmpl w:val="5B6A56A8"/>
    <w:lvl w:ilvl="0" w:tplc="FEB0374A">
      <w:start w:val="1"/>
      <w:numFmt w:val="lowerLetter"/>
      <w:pStyle w:val="Bullets-Letters"/>
      <w:lvlText w:val="(%1)"/>
      <w:lvlJc w:val="left"/>
      <w:pPr>
        <w:ind w:left="1287" w:hanging="360"/>
      </w:pPr>
      <w:rPr>
        <w:rFonts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8" w15:restartNumberingAfterBreak="0">
    <w:nsid w:val="3D0A6A94"/>
    <w:multiLevelType w:val="multilevel"/>
    <w:tmpl w:val="17128712"/>
    <w:styleLink w:val="ListBullets"/>
    <w:lvl w:ilvl="0">
      <w:start w:val="1"/>
      <w:numFmt w:val="bullet"/>
      <w:pStyle w:val="ListBullet"/>
      <w:lvlText w:val=""/>
      <w:lvlJc w:val="left"/>
      <w:pPr>
        <w:ind w:left="1389" w:hanging="425"/>
      </w:pPr>
      <w:rPr>
        <w:rFonts w:ascii="Symbol" w:hAnsi="Symbol" w:hint="default"/>
      </w:rPr>
    </w:lvl>
    <w:lvl w:ilvl="1">
      <w:start w:val="1"/>
      <w:numFmt w:val="bullet"/>
      <w:pStyle w:val="ListBullet2"/>
      <w:lvlText w:val=""/>
      <w:lvlJc w:val="left"/>
      <w:pPr>
        <w:ind w:left="2353" w:hanging="425"/>
      </w:pPr>
      <w:rPr>
        <w:rFonts w:ascii="Symbol" w:hAnsi="Symbol" w:hint="default"/>
        <w:color w:val="auto"/>
      </w:rPr>
    </w:lvl>
    <w:lvl w:ilvl="2">
      <w:start w:val="1"/>
      <w:numFmt w:val="bullet"/>
      <w:pStyle w:val="ListBullet3"/>
      <w:lvlText w:val=""/>
      <w:lvlJc w:val="left"/>
      <w:pPr>
        <w:ind w:left="3317" w:hanging="425"/>
      </w:pPr>
      <w:rPr>
        <w:rFonts w:ascii="Symbol" w:hAnsi="Symbol" w:hint="default"/>
      </w:rPr>
    </w:lvl>
    <w:lvl w:ilvl="3">
      <w:start w:val="1"/>
      <w:numFmt w:val="bullet"/>
      <w:pStyle w:val="ListBullet4"/>
      <w:lvlText w:val=""/>
      <w:lvlJc w:val="left"/>
      <w:pPr>
        <w:ind w:left="4281" w:hanging="425"/>
      </w:pPr>
      <w:rPr>
        <w:rFonts w:ascii="Symbol" w:hAnsi="Symbol" w:hint="default"/>
      </w:rPr>
    </w:lvl>
    <w:lvl w:ilvl="4">
      <w:start w:val="1"/>
      <w:numFmt w:val="bullet"/>
      <w:pStyle w:val="ListBullet5"/>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9" w15:restartNumberingAfterBreak="0">
    <w:nsid w:val="3D3C6A7A"/>
    <w:multiLevelType w:val="multilevel"/>
    <w:tmpl w:val="0F6E46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826717"/>
    <w:multiLevelType w:val="multilevel"/>
    <w:tmpl w:val="EB20B690"/>
    <w:lvl w:ilvl="0">
      <w:start w:val="1"/>
      <w:numFmt w:val="bullet"/>
      <w:lvlText w:val=""/>
      <w:lvlJc w:val="left"/>
      <w:pPr>
        <w:ind w:left="1389" w:hanging="425"/>
      </w:pPr>
      <w:rPr>
        <w:rFonts w:ascii="Symbol" w:hAnsi="Symbol" w:hint="default"/>
      </w:rPr>
    </w:lvl>
    <w:lvl w:ilvl="1">
      <w:start w:val="1"/>
      <w:numFmt w:val="bullet"/>
      <w:lvlText w:val=""/>
      <w:lvlJc w:val="left"/>
      <w:pPr>
        <w:ind w:left="2353" w:hanging="425"/>
      </w:pPr>
      <w:rPr>
        <w:rFonts w:ascii="Symbol" w:hAnsi="Symbol" w:hint="default"/>
        <w:color w:val="auto"/>
      </w:rPr>
    </w:lvl>
    <w:lvl w:ilvl="2">
      <w:start w:val="1"/>
      <w:numFmt w:val="bullet"/>
      <w:lvlText w:val=""/>
      <w:lvlJc w:val="left"/>
      <w:pPr>
        <w:ind w:left="3317" w:hanging="425"/>
      </w:pPr>
      <w:rPr>
        <w:rFonts w:ascii="Symbol" w:hAnsi="Symbol" w:hint="default"/>
      </w:rPr>
    </w:lvl>
    <w:lvl w:ilvl="3">
      <w:start w:val="1"/>
      <w:numFmt w:val="bullet"/>
      <w:lvlText w:val=""/>
      <w:lvlJc w:val="left"/>
      <w:pPr>
        <w:ind w:left="4281" w:hanging="425"/>
      </w:pPr>
      <w:rPr>
        <w:rFonts w:ascii="Symbol" w:hAnsi="Symbol" w:hint="default"/>
      </w:rPr>
    </w:lvl>
    <w:lvl w:ilvl="4">
      <w:start w:val="1"/>
      <w:numFmt w:val="bullet"/>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11" w15:restartNumberingAfterBreak="0">
    <w:nsid w:val="47931015"/>
    <w:multiLevelType w:val="hybridMultilevel"/>
    <w:tmpl w:val="65909C74"/>
    <w:lvl w:ilvl="0" w:tplc="A36C04DC">
      <w:start w:val="1"/>
      <w:numFmt w:val="bullet"/>
      <w:lvlText w:val=""/>
      <w:lvlJc w:val="left"/>
      <w:pPr>
        <w:ind w:left="1287" w:hanging="360"/>
      </w:pPr>
      <w:rPr>
        <w:rFonts w:ascii="Symbol" w:hAnsi="Symbol"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2" w15:restartNumberingAfterBreak="0">
    <w:nsid w:val="588C396C"/>
    <w:multiLevelType w:val="hybridMultilevel"/>
    <w:tmpl w:val="978680AE"/>
    <w:lvl w:ilvl="0" w:tplc="E7F8D8B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440471B"/>
    <w:multiLevelType w:val="hybridMultilevel"/>
    <w:tmpl w:val="AE0C97E4"/>
    <w:lvl w:ilvl="0" w:tplc="618EE166">
      <w:start w:val="22"/>
      <w:numFmt w:val="bullet"/>
      <w:lvlText w:val="-"/>
      <w:lvlJc w:val="left"/>
      <w:pPr>
        <w:ind w:left="2160" w:hanging="360"/>
      </w:pPr>
      <w:rPr>
        <w:rFonts w:ascii="Arial" w:eastAsiaTheme="minorHAnsi" w:hAnsi="Arial" w:cs="Aria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12"/>
  </w:num>
  <w:num w:numId="2">
    <w:abstractNumId w:val="9"/>
  </w:num>
  <w:num w:numId="3">
    <w:abstractNumId w:val="9"/>
  </w:num>
  <w:num w:numId="4">
    <w:abstractNumId w:val="9"/>
  </w:num>
  <w:num w:numId="5">
    <w:abstractNumId w:val="11"/>
  </w:num>
  <w:num w:numId="6">
    <w:abstractNumId w:val="11"/>
  </w:num>
  <w:num w:numId="7">
    <w:abstractNumId w:val="12"/>
  </w:num>
  <w:num w:numId="8">
    <w:abstractNumId w:val="9"/>
  </w:num>
  <w:num w:numId="9">
    <w:abstractNumId w:val="11"/>
  </w:num>
  <w:num w:numId="10">
    <w:abstractNumId w:val="12"/>
  </w:num>
  <w:num w:numId="11">
    <w:abstractNumId w:val="12"/>
  </w:num>
  <w:num w:numId="12">
    <w:abstractNumId w:val="11"/>
  </w:num>
  <w:num w:numId="13">
    <w:abstractNumId w:val="7"/>
  </w:num>
  <w:num w:numId="14">
    <w:abstractNumId w:val="5"/>
  </w:num>
  <w:num w:numId="15">
    <w:abstractNumId w:val="6"/>
  </w:num>
  <w:num w:numId="16">
    <w:abstractNumId w:val="6"/>
  </w:num>
  <w:num w:numId="17">
    <w:abstractNumId w:val="6"/>
  </w:num>
  <w:num w:numId="18">
    <w:abstractNumId w:val="6"/>
  </w:num>
  <w:num w:numId="19">
    <w:abstractNumId w:val="4"/>
  </w:num>
  <w:num w:numId="20">
    <w:abstractNumId w:val="10"/>
  </w:num>
  <w:num w:numId="21">
    <w:abstractNumId w:val="3"/>
  </w:num>
  <w:num w:numId="22">
    <w:abstractNumId w:val="10"/>
  </w:num>
  <w:num w:numId="23">
    <w:abstractNumId w:val="2"/>
  </w:num>
  <w:num w:numId="24">
    <w:abstractNumId w:val="10"/>
  </w:num>
  <w:num w:numId="25">
    <w:abstractNumId w:val="1"/>
  </w:num>
  <w:num w:numId="26">
    <w:abstractNumId w:val="10"/>
  </w:num>
  <w:num w:numId="27">
    <w:abstractNumId w:val="0"/>
  </w:num>
  <w:num w:numId="28">
    <w:abstractNumId w:val="10"/>
  </w:num>
  <w:num w:numId="29">
    <w:abstractNumId w:val="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64"/>
    <w:rsid w:val="00003241"/>
    <w:rsid w:val="00015AD2"/>
    <w:rsid w:val="00044925"/>
    <w:rsid w:val="00061264"/>
    <w:rsid w:val="0007329F"/>
    <w:rsid w:val="00076AE4"/>
    <w:rsid w:val="000946F9"/>
    <w:rsid w:val="000C101C"/>
    <w:rsid w:val="000C2E16"/>
    <w:rsid w:val="000C3BDC"/>
    <w:rsid w:val="000D667C"/>
    <w:rsid w:val="00106A30"/>
    <w:rsid w:val="001244D6"/>
    <w:rsid w:val="00135CD3"/>
    <w:rsid w:val="00143A42"/>
    <w:rsid w:val="001737E7"/>
    <w:rsid w:val="00180256"/>
    <w:rsid w:val="0018110C"/>
    <w:rsid w:val="001A7F81"/>
    <w:rsid w:val="001B26FB"/>
    <w:rsid w:val="001C07A2"/>
    <w:rsid w:val="001D009E"/>
    <w:rsid w:val="001D5700"/>
    <w:rsid w:val="001E6C2E"/>
    <w:rsid w:val="001F05F1"/>
    <w:rsid w:val="0022296E"/>
    <w:rsid w:val="00223D91"/>
    <w:rsid w:val="0025034F"/>
    <w:rsid w:val="0026048A"/>
    <w:rsid w:val="00290311"/>
    <w:rsid w:val="00295BE8"/>
    <w:rsid w:val="002E4001"/>
    <w:rsid w:val="00325A82"/>
    <w:rsid w:val="00331983"/>
    <w:rsid w:val="00353A73"/>
    <w:rsid w:val="003623A3"/>
    <w:rsid w:val="00363B59"/>
    <w:rsid w:val="003B0969"/>
    <w:rsid w:val="003D28FB"/>
    <w:rsid w:val="00402F91"/>
    <w:rsid w:val="00414740"/>
    <w:rsid w:val="00433C79"/>
    <w:rsid w:val="004839E5"/>
    <w:rsid w:val="004F28B4"/>
    <w:rsid w:val="0050344A"/>
    <w:rsid w:val="00517314"/>
    <w:rsid w:val="0055019F"/>
    <w:rsid w:val="00561D51"/>
    <w:rsid w:val="00593673"/>
    <w:rsid w:val="005B13DD"/>
    <w:rsid w:val="005C53D7"/>
    <w:rsid w:val="005F05EE"/>
    <w:rsid w:val="00641A15"/>
    <w:rsid w:val="0065643B"/>
    <w:rsid w:val="00671AC0"/>
    <w:rsid w:val="006E17CD"/>
    <w:rsid w:val="006F2919"/>
    <w:rsid w:val="00744A04"/>
    <w:rsid w:val="007456A7"/>
    <w:rsid w:val="0074606B"/>
    <w:rsid w:val="00760172"/>
    <w:rsid w:val="007E3FB7"/>
    <w:rsid w:val="00826913"/>
    <w:rsid w:val="00855031"/>
    <w:rsid w:val="008673EC"/>
    <w:rsid w:val="008D2295"/>
    <w:rsid w:val="008D41CA"/>
    <w:rsid w:val="008D4A4B"/>
    <w:rsid w:val="008D5713"/>
    <w:rsid w:val="00910A1B"/>
    <w:rsid w:val="0093191D"/>
    <w:rsid w:val="00946FF5"/>
    <w:rsid w:val="00947542"/>
    <w:rsid w:val="00966849"/>
    <w:rsid w:val="009873ED"/>
    <w:rsid w:val="009F002D"/>
    <w:rsid w:val="00A10284"/>
    <w:rsid w:val="00A10E5E"/>
    <w:rsid w:val="00A2351E"/>
    <w:rsid w:val="00A365FC"/>
    <w:rsid w:val="00A465EF"/>
    <w:rsid w:val="00A73A28"/>
    <w:rsid w:val="00A87599"/>
    <w:rsid w:val="00A935A5"/>
    <w:rsid w:val="00AB7AE6"/>
    <w:rsid w:val="00B01B4B"/>
    <w:rsid w:val="00B51616"/>
    <w:rsid w:val="00B627C7"/>
    <w:rsid w:val="00B674B8"/>
    <w:rsid w:val="00B80AE6"/>
    <w:rsid w:val="00C10BAE"/>
    <w:rsid w:val="00C47C24"/>
    <w:rsid w:val="00C6337F"/>
    <w:rsid w:val="00CC14D6"/>
    <w:rsid w:val="00CF6E04"/>
    <w:rsid w:val="00D15EA4"/>
    <w:rsid w:val="00D93197"/>
    <w:rsid w:val="00DB09B5"/>
    <w:rsid w:val="00DB4B4F"/>
    <w:rsid w:val="00DE1289"/>
    <w:rsid w:val="00DE381B"/>
    <w:rsid w:val="00E1559F"/>
    <w:rsid w:val="00E33C39"/>
    <w:rsid w:val="00E61C75"/>
    <w:rsid w:val="00E701B0"/>
    <w:rsid w:val="00E90BC7"/>
    <w:rsid w:val="00E94164"/>
    <w:rsid w:val="00EC7393"/>
    <w:rsid w:val="00F646CD"/>
    <w:rsid w:val="00FB7115"/>
    <w:rsid w:val="00FB73FD"/>
    <w:rsid w:val="00FC2D32"/>
    <w:rsid w:val="00FF63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28ECB"/>
  <w15:docId w15:val="{AD584076-C57A-4F40-847A-D1EBF82B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3A3"/>
    <w:pPr>
      <w:spacing w:after="240"/>
    </w:pPr>
  </w:style>
  <w:style w:type="paragraph" w:styleId="Heading1">
    <w:name w:val="heading 1"/>
    <w:basedOn w:val="Normal"/>
    <w:next w:val="Normal"/>
    <w:link w:val="Heading1Char"/>
    <w:uiPriority w:val="9"/>
    <w:qFormat/>
    <w:rsid w:val="008D2295"/>
    <w:pPr>
      <w:keepNext/>
      <w:keepLines/>
      <w:numPr>
        <w:numId w:val="18"/>
      </w:numPr>
      <w:outlineLvl w:val="0"/>
    </w:pPr>
    <w:rPr>
      <w:rFonts w:eastAsiaTheme="majorEastAsia" w:cstheme="majorBidi"/>
      <w:b/>
      <w:bCs/>
      <w:szCs w:val="28"/>
    </w:rPr>
  </w:style>
  <w:style w:type="paragraph" w:styleId="Heading2">
    <w:name w:val="heading 2"/>
    <w:basedOn w:val="Normal"/>
    <w:next w:val="Normal"/>
    <w:link w:val="Heading2Char"/>
    <w:uiPriority w:val="9"/>
    <w:qFormat/>
    <w:rsid w:val="008D2295"/>
    <w:pPr>
      <w:keepNext/>
      <w:keepLines/>
      <w:numPr>
        <w:ilvl w:val="1"/>
        <w:numId w:val="18"/>
      </w:numPr>
      <w:ind w:left="709" w:hanging="709"/>
      <w:outlineLvl w:val="1"/>
    </w:pPr>
    <w:rPr>
      <w:rFonts w:eastAsiaTheme="majorEastAsia" w:cstheme="majorBidi"/>
      <w:b/>
      <w:bCs/>
      <w:szCs w:val="26"/>
    </w:rPr>
  </w:style>
  <w:style w:type="paragraph" w:styleId="Heading3">
    <w:name w:val="heading 3"/>
    <w:basedOn w:val="Normal"/>
    <w:next w:val="Normal"/>
    <w:link w:val="Heading3Char"/>
    <w:uiPriority w:val="9"/>
    <w:qFormat/>
    <w:rsid w:val="008D2295"/>
    <w:pPr>
      <w:keepNext/>
      <w:keepLines/>
      <w:numPr>
        <w:ilvl w:val="2"/>
        <w:numId w:val="18"/>
      </w:numPr>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D2295"/>
    <w:pPr>
      <w:keepNext/>
      <w:keepLines/>
      <w:numPr>
        <w:ilvl w:val="3"/>
        <w:numId w:val="18"/>
      </w:numPr>
      <w:spacing w:before="200"/>
      <w:ind w:left="2127"/>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C47C24"/>
    <w:pPr>
      <w:keepNext/>
      <w:keepLines/>
      <w:numPr>
        <w:ilvl w:val="4"/>
        <w:numId w:val="18"/>
      </w:numPr>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295"/>
    <w:rPr>
      <w:rFonts w:eastAsiaTheme="majorEastAsia" w:cstheme="majorBidi"/>
      <w:b/>
      <w:bCs/>
      <w:szCs w:val="28"/>
    </w:rPr>
  </w:style>
  <w:style w:type="character" w:customStyle="1" w:styleId="Heading2Char">
    <w:name w:val="Heading 2 Char"/>
    <w:basedOn w:val="DefaultParagraphFont"/>
    <w:link w:val="Heading2"/>
    <w:uiPriority w:val="9"/>
    <w:rsid w:val="008D2295"/>
    <w:rPr>
      <w:rFonts w:eastAsiaTheme="majorEastAsia" w:cstheme="majorBidi"/>
      <w:b/>
      <w:bCs/>
      <w:szCs w:val="26"/>
    </w:rPr>
  </w:style>
  <w:style w:type="paragraph" w:customStyle="1" w:styleId="Bullets-Letters">
    <w:name w:val="Bullets - Letters"/>
    <w:basedOn w:val="Normal"/>
    <w:next w:val="Normal"/>
    <w:qFormat/>
    <w:rsid w:val="001D009E"/>
    <w:pPr>
      <w:keepLines/>
      <w:numPr>
        <w:numId w:val="13"/>
      </w:numPr>
      <w:tabs>
        <w:tab w:val="left" w:pos="2835"/>
        <w:tab w:val="left" w:pos="4110"/>
        <w:tab w:val="left" w:pos="6094"/>
        <w:tab w:val="left" w:pos="7228"/>
      </w:tabs>
      <w:contextualSpacing/>
    </w:pPr>
    <w:rPr>
      <w:rFonts w:eastAsia="Times New Roman"/>
    </w:rPr>
  </w:style>
  <w:style w:type="paragraph" w:customStyle="1" w:styleId="Bullets-Numbers">
    <w:name w:val="Bullets - Numbers"/>
    <w:basedOn w:val="Normal"/>
    <w:next w:val="Normal"/>
    <w:qFormat/>
    <w:rsid w:val="001D009E"/>
    <w:pPr>
      <w:keepLines/>
      <w:numPr>
        <w:numId w:val="14"/>
      </w:numPr>
      <w:tabs>
        <w:tab w:val="left" w:pos="2835"/>
        <w:tab w:val="left" w:pos="4110"/>
        <w:tab w:val="left" w:pos="6094"/>
        <w:tab w:val="left" w:pos="7228"/>
      </w:tabs>
      <w:contextualSpacing/>
    </w:pPr>
    <w:rPr>
      <w:rFonts w:eastAsia="Times New Roman"/>
    </w:rPr>
  </w:style>
  <w:style w:type="paragraph" w:customStyle="1" w:styleId="ParagraphN1">
    <w:name w:val="Paragraph N1"/>
    <w:basedOn w:val="Heading2"/>
    <w:qFormat/>
    <w:rsid w:val="00C47C24"/>
    <w:pPr>
      <w:keepNext w:val="0"/>
      <w:keepLines w:val="0"/>
    </w:pPr>
    <w:rPr>
      <w:rFonts w:cs="Arial"/>
      <w:b w:val="0"/>
      <w:color w:val="000000" w:themeColor="text1"/>
      <w:szCs w:val="22"/>
    </w:rPr>
  </w:style>
  <w:style w:type="paragraph" w:customStyle="1" w:styleId="ParagraphN2">
    <w:name w:val="Paragraph N2"/>
    <w:basedOn w:val="Heading3"/>
    <w:qFormat/>
    <w:rsid w:val="00C47C24"/>
    <w:pPr>
      <w:keepNext w:val="0"/>
      <w:keepLines w:val="0"/>
    </w:pPr>
    <w:rPr>
      <w:rFonts w:cs="Arial"/>
      <w:b w:val="0"/>
      <w:color w:val="000000" w:themeColor="text1"/>
    </w:rPr>
  </w:style>
  <w:style w:type="character" w:customStyle="1" w:styleId="Heading3Char">
    <w:name w:val="Heading 3 Char"/>
    <w:basedOn w:val="DefaultParagraphFont"/>
    <w:link w:val="Heading3"/>
    <w:uiPriority w:val="9"/>
    <w:rsid w:val="008D2295"/>
    <w:rPr>
      <w:rFonts w:eastAsiaTheme="majorEastAsia" w:cstheme="majorBidi"/>
      <w:b/>
      <w:bCs/>
    </w:rPr>
  </w:style>
  <w:style w:type="paragraph" w:customStyle="1" w:styleId="ParagraphN3">
    <w:name w:val="Paragraph N3"/>
    <w:basedOn w:val="Heading4"/>
    <w:qFormat/>
    <w:rsid w:val="00C47C24"/>
    <w:pPr>
      <w:keepNext w:val="0"/>
      <w:keepLines w:val="0"/>
      <w:spacing w:before="0"/>
    </w:pPr>
    <w:rPr>
      <w:rFonts w:cs="Arial"/>
      <w:b w:val="0"/>
      <w:i/>
      <w:iCs w:val="0"/>
    </w:rPr>
  </w:style>
  <w:style w:type="character" w:customStyle="1" w:styleId="Heading4Char">
    <w:name w:val="Heading 4 Char"/>
    <w:basedOn w:val="DefaultParagraphFont"/>
    <w:link w:val="Heading4"/>
    <w:uiPriority w:val="9"/>
    <w:semiHidden/>
    <w:rsid w:val="008D2295"/>
    <w:rPr>
      <w:rFonts w:eastAsiaTheme="majorEastAsia" w:cstheme="majorBidi"/>
      <w:b/>
      <w:bCs/>
      <w:iCs/>
      <w:color w:val="000000" w:themeColor="text1"/>
    </w:rPr>
  </w:style>
  <w:style w:type="paragraph" w:customStyle="1" w:styleId="ParagraphN4">
    <w:name w:val="Paragraph N4"/>
    <w:basedOn w:val="Heading5"/>
    <w:qFormat/>
    <w:rsid w:val="00C47C24"/>
    <w:pPr>
      <w:keepLines w:val="0"/>
    </w:pPr>
    <w:rPr>
      <w:rFonts w:ascii="Arial" w:hAnsi="Arial"/>
      <w:bCs/>
      <w:color w:val="auto"/>
    </w:rPr>
  </w:style>
  <w:style w:type="character" w:customStyle="1" w:styleId="Heading5Char">
    <w:name w:val="Heading 5 Char"/>
    <w:basedOn w:val="DefaultParagraphFont"/>
    <w:link w:val="Heading5"/>
    <w:uiPriority w:val="9"/>
    <w:semiHidden/>
    <w:rsid w:val="00C47C24"/>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B01B4B"/>
    <w:rPr>
      <w:sz w:val="18"/>
      <w:szCs w:val="20"/>
    </w:rPr>
  </w:style>
  <w:style w:type="character" w:customStyle="1" w:styleId="FootnoteTextChar">
    <w:name w:val="Footnote Text Char"/>
    <w:basedOn w:val="DefaultParagraphFont"/>
    <w:link w:val="FootnoteText"/>
    <w:uiPriority w:val="99"/>
    <w:semiHidden/>
    <w:rsid w:val="00B01B4B"/>
    <w:rPr>
      <w:sz w:val="18"/>
      <w:szCs w:val="20"/>
    </w:rPr>
  </w:style>
  <w:style w:type="paragraph" w:styleId="TOC1">
    <w:name w:val="toc 1"/>
    <w:basedOn w:val="Normal"/>
    <w:next w:val="Normal"/>
    <w:autoRedefine/>
    <w:uiPriority w:val="39"/>
    <w:rsid w:val="00A10E5E"/>
    <w:pPr>
      <w:tabs>
        <w:tab w:val="left" w:pos="709"/>
        <w:tab w:val="right" w:leader="dot" w:pos="9629"/>
      </w:tabs>
      <w:spacing w:before="120" w:after="120"/>
    </w:pPr>
    <w:rPr>
      <w:rFonts w:eastAsia="Times New Roman"/>
      <w:caps/>
      <w:noProof/>
    </w:rPr>
  </w:style>
  <w:style w:type="paragraph" w:styleId="Footer">
    <w:name w:val="footer"/>
    <w:basedOn w:val="Normal"/>
    <w:link w:val="FooterChar"/>
    <w:uiPriority w:val="99"/>
    <w:rsid w:val="00593673"/>
    <w:pPr>
      <w:tabs>
        <w:tab w:val="center" w:pos="4513"/>
        <w:tab w:val="right" w:pos="9026"/>
      </w:tabs>
      <w:spacing w:after="0"/>
      <w:contextualSpacing/>
    </w:pPr>
  </w:style>
  <w:style w:type="character" w:customStyle="1" w:styleId="FooterChar">
    <w:name w:val="Footer Char"/>
    <w:basedOn w:val="DefaultParagraphFont"/>
    <w:link w:val="Footer"/>
    <w:uiPriority w:val="99"/>
    <w:rsid w:val="00593673"/>
  </w:style>
  <w:style w:type="paragraph" w:styleId="ListBullet">
    <w:name w:val="List Bullet"/>
    <w:basedOn w:val="Normal"/>
    <w:uiPriority w:val="99"/>
    <w:semiHidden/>
    <w:rsid w:val="0026048A"/>
    <w:pPr>
      <w:numPr>
        <w:numId w:val="29"/>
      </w:numPr>
      <w:contextualSpacing/>
    </w:pPr>
    <w:rPr>
      <w:rFonts w:eastAsia="Times New Roman"/>
    </w:rPr>
  </w:style>
  <w:style w:type="paragraph" w:styleId="ListBullet2">
    <w:name w:val="List Bullet 2"/>
    <w:basedOn w:val="Normal"/>
    <w:uiPriority w:val="99"/>
    <w:semiHidden/>
    <w:rsid w:val="0026048A"/>
    <w:pPr>
      <w:numPr>
        <w:ilvl w:val="1"/>
        <w:numId w:val="29"/>
      </w:numPr>
      <w:contextualSpacing/>
    </w:pPr>
    <w:rPr>
      <w:rFonts w:eastAsia="Times New Roman"/>
    </w:rPr>
  </w:style>
  <w:style w:type="paragraph" w:styleId="ListBullet3">
    <w:name w:val="List Bullet 3"/>
    <w:basedOn w:val="Normal"/>
    <w:uiPriority w:val="99"/>
    <w:semiHidden/>
    <w:rsid w:val="0026048A"/>
    <w:pPr>
      <w:numPr>
        <w:ilvl w:val="2"/>
        <w:numId w:val="29"/>
      </w:numPr>
      <w:contextualSpacing/>
    </w:pPr>
    <w:rPr>
      <w:rFonts w:eastAsia="Times New Roman"/>
    </w:rPr>
  </w:style>
  <w:style w:type="paragraph" w:styleId="ListBullet4">
    <w:name w:val="List Bullet 4"/>
    <w:basedOn w:val="Normal"/>
    <w:uiPriority w:val="99"/>
    <w:semiHidden/>
    <w:rsid w:val="0026048A"/>
    <w:pPr>
      <w:numPr>
        <w:ilvl w:val="3"/>
        <w:numId w:val="29"/>
      </w:numPr>
      <w:contextualSpacing/>
    </w:pPr>
    <w:rPr>
      <w:rFonts w:eastAsia="Times New Roman"/>
    </w:rPr>
  </w:style>
  <w:style w:type="paragraph" w:styleId="ListBullet5">
    <w:name w:val="List Bullet 5"/>
    <w:basedOn w:val="Normal"/>
    <w:uiPriority w:val="99"/>
    <w:semiHidden/>
    <w:rsid w:val="0026048A"/>
    <w:pPr>
      <w:numPr>
        <w:ilvl w:val="4"/>
        <w:numId w:val="29"/>
      </w:numPr>
      <w:contextualSpacing/>
    </w:pPr>
    <w:rPr>
      <w:rFonts w:eastAsia="Times New Roman"/>
    </w:rPr>
  </w:style>
  <w:style w:type="numbering" w:customStyle="1" w:styleId="ListBullets">
    <w:name w:val="ListBullets"/>
    <w:uiPriority w:val="99"/>
    <w:rsid w:val="0026048A"/>
    <w:pPr>
      <w:numPr>
        <w:numId w:val="29"/>
      </w:numPr>
    </w:pPr>
  </w:style>
  <w:style w:type="paragraph" w:styleId="Header">
    <w:name w:val="header"/>
    <w:basedOn w:val="Normal"/>
    <w:link w:val="HeaderChar"/>
    <w:uiPriority w:val="99"/>
    <w:unhideWhenUsed/>
    <w:rsid w:val="00A10284"/>
    <w:pPr>
      <w:tabs>
        <w:tab w:val="center" w:pos="4513"/>
        <w:tab w:val="right" w:pos="9026"/>
      </w:tabs>
      <w:spacing w:after="0"/>
    </w:pPr>
  </w:style>
  <w:style w:type="character" w:customStyle="1" w:styleId="HeaderChar">
    <w:name w:val="Header Char"/>
    <w:basedOn w:val="DefaultParagraphFont"/>
    <w:link w:val="Header"/>
    <w:uiPriority w:val="99"/>
    <w:rsid w:val="00A10284"/>
  </w:style>
  <w:style w:type="character" w:styleId="Hyperlink">
    <w:name w:val="Hyperlink"/>
    <w:basedOn w:val="DefaultParagraphFont"/>
    <w:uiPriority w:val="99"/>
    <w:unhideWhenUsed/>
    <w:rsid w:val="001C07A2"/>
    <w:rPr>
      <w:color w:val="0563C1" w:themeColor="hyperlink"/>
      <w:u w:val="single"/>
    </w:rPr>
  </w:style>
  <w:style w:type="paragraph" w:styleId="ListParagraph">
    <w:name w:val="List Paragraph"/>
    <w:basedOn w:val="Normal"/>
    <w:uiPriority w:val="34"/>
    <w:qFormat/>
    <w:rsid w:val="000C3BDC"/>
    <w:pPr>
      <w:ind w:left="720"/>
      <w:contextualSpacing/>
    </w:pPr>
  </w:style>
  <w:style w:type="paragraph" w:customStyle="1" w:styleId="cw">
    <w:name w:val="cw"/>
    <w:basedOn w:val="Normal"/>
    <w:rsid w:val="00A2351E"/>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a">
    <w:name w:val="ca"/>
    <w:basedOn w:val="DefaultParagraphFont"/>
    <w:rsid w:val="00A2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715">
      <w:bodyDiv w:val="1"/>
      <w:marLeft w:val="0"/>
      <w:marRight w:val="0"/>
      <w:marTop w:val="0"/>
      <w:marBottom w:val="0"/>
      <w:divBdr>
        <w:top w:val="none" w:sz="0" w:space="0" w:color="auto"/>
        <w:left w:val="none" w:sz="0" w:space="0" w:color="auto"/>
        <w:bottom w:val="none" w:sz="0" w:space="0" w:color="auto"/>
        <w:right w:val="none" w:sz="0" w:space="0" w:color="auto"/>
      </w:divBdr>
    </w:div>
    <w:div w:id="111362435">
      <w:bodyDiv w:val="1"/>
      <w:marLeft w:val="0"/>
      <w:marRight w:val="0"/>
      <w:marTop w:val="0"/>
      <w:marBottom w:val="0"/>
      <w:divBdr>
        <w:top w:val="none" w:sz="0" w:space="0" w:color="auto"/>
        <w:left w:val="none" w:sz="0" w:space="0" w:color="auto"/>
        <w:bottom w:val="none" w:sz="0" w:space="0" w:color="auto"/>
        <w:right w:val="none" w:sz="0" w:space="0" w:color="auto"/>
      </w:divBdr>
    </w:div>
    <w:div w:id="263660133">
      <w:bodyDiv w:val="1"/>
      <w:marLeft w:val="0"/>
      <w:marRight w:val="0"/>
      <w:marTop w:val="0"/>
      <w:marBottom w:val="0"/>
      <w:divBdr>
        <w:top w:val="none" w:sz="0" w:space="0" w:color="auto"/>
        <w:left w:val="none" w:sz="0" w:space="0" w:color="auto"/>
        <w:bottom w:val="none" w:sz="0" w:space="0" w:color="auto"/>
        <w:right w:val="none" w:sz="0" w:space="0" w:color="auto"/>
      </w:divBdr>
    </w:div>
    <w:div w:id="58153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F1C4C-5C09-4471-821B-32E11C54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3053</Characters>
  <Application>Microsoft Office Word</Application>
  <DocSecurity>0</DocSecurity>
  <PresentationFormat/>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Farrell</dc:creator>
  <cp:keywords/>
  <dc:description/>
  <cp:lastModifiedBy>Gerard Murphy</cp:lastModifiedBy>
  <cp:revision>2</cp:revision>
  <cp:lastPrinted>2021-11-22T07:26:00Z</cp:lastPrinted>
  <dcterms:created xsi:type="dcterms:W3CDTF">2021-11-23T12:56:00Z</dcterms:created>
  <dcterms:modified xsi:type="dcterms:W3CDTF">2021-11-23T12:56:00Z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WFooter">
    <vt:lpwstr>MHC-26790302-1</vt:lpwstr>
  </property>
  <property fmtid="{D5CDD505-2E9C-101B-9397-08002B2CF9AE}" pid="3" name="iManTInitials">
    <vt:lpwstr>PE</vt:lpwstr>
  </property>
  <property fmtid="{D5CDD505-2E9C-101B-9397-08002B2CF9AE}" pid="4" name="iManOInitials">
    <vt:lpwstr>PE</vt:lpwstr>
  </property>
  <property fmtid="{D5CDD505-2E9C-101B-9397-08002B2CF9AE}" pid="5" name="IWOwner">
    <vt:lpwstr>PEGAN</vt:lpwstr>
  </property>
  <property fmtid="{D5CDD505-2E9C-101B-9397-08002B2CF9AE}" pid="6" name="IWOwnerName">
    <vt:lpwstr>Paul Egan SC</vt:lpwstr>
  </property>
  <property fmtid="{D5CDD505-2E9C-101B-9397-08002B2CF9AE}" pid="7" name="IWClientNum">
    <vt:lpwstr>N00132</vt:lpwstr>
  </property>
  <property fmtid="{D5CDD505-2E9C-101B-9397-08002B2CF9AE}" pid="8" name="IWClientName">
    <vt:lpwstr>Norish Limited</vt:lpwstr>
  </property>
  <property fmtid="{D5CDD505-2E9C-101B-9397-08002B2CF9AE}" pid="9" name="IWMatterNum">
    <vt:lpwstr>167</vt:lpwstr>
  </property>
  <property fmtid="{D5CDD505-2E9C-101B-9397-08002B2CF9AE}" pid="10" name="IWMatterDesc">
    <vt:lpwstr>All matters 2019</vt:lpwstr>
  </property>
  <property fmtid="{D5CDD505-2E9C-101B-9397-08002B2CF9AE}" pid="11" name="IWOurRef">
    <vt:lpwstr>PE</vt:lpwstr>
  </property>
  <property fmtid="{D5CDD505-2E9C-101B-9397-08002B2CF9AE}" pid="12" name="IWClientMatter">
    <vt:lpwstr>N00132/167</vt:lpwstr>
  </property>
</Properties>
</file>